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D4BE4" w:rsidRPr="000D4B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4BE4" w:rsidRPr="000D4BE4" w:rsidRDefault="000D4BE4" w:rsidP="000D4BE4">
            <w:pPr>
              <w:pStyle w:val="ConsPlusNormal"/>
            </w:pPr>
            <w:r w:rsidRPr="000D4BE4">
              <w:t>13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4BE4" w:rsidRPr="000D4BE4" w:rsidRDefault="000D4BE4" w:rsidP="000D4BE4">
            <w:pPr>
              <w:pStyle w:val="ConsPlusNormal"/>
              <w:jc w:val="right"/>
            </w:pPr>
            <w:r w:rsidRPr="000D4BE4">
              <w:t>N 243-ФЗ</w:t>
            </w:r>
          </w:p>
        </w:tc>
      </w:tr>
    </w:tbl>
    <w:p w:rsidR="000D4BE4" w:rsidRPr="000D4BE4" w:rsidRDefault="000D4BE4" w:rsidP="000D4BE4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Title"/>
        <w:jc w:val="center"/>
      </w:pPr>
      <w:r w:rsidRPr="000D4BE4">
        <w:t>РОССИЙСКАЯ ФЕДЕРАЦИЯ</w:t>
      </w:r>
    </w:p>
    <w:p w:rsidR="000D4BE4" w:rsidRPr="000D4BE4" w:rsidRDefault="000D4BE4" w:rsidP="000D4BE4">
      <w:pPr>
        <w:pStyle w:val="ConsPlusTitle"/>
        <w:jc w:val="center"/>
      </w:pPr>
    </w:p>
    <w:p w:rsidR="000D4BE4" w:rsidRPr="000D4BE4" w:rsidRDefault="000D4BE4" w:rsidP="000D4BE4">
      <w:pPr>
        <w:pStyle w:val="ConsPlusTitle"/>
        <w:jc w:val="center"/>
      </w:pPr>
      <w:r w:rsidRPr="000D4BE4">
        <w:t>ФЕДЕРАЛЬНЫЙ ЗАКОН</w:t>
      </w:r>
    </w:p>
    <w:p w:rsidR="000D4BE4" w:rsidRPr="000D4BE4" w:rsidRDefault="000D4BE4" w:rsidP="000D4BE4">
      <w:pPr>
        <w:pStyle w:val="ConsPlusTitle"/>
        <w:jc w:val="center"/>
      </w:pPr>
      <w:bookmarkStart w:id="0" w:name="_GoBack"/>
      <w:bookmarkEnd w:id="0"/>
    </w:p>
    <w:p w:rsidR="000D4BE4" w:rsidRPr="000D4BE4" w:rsidRDefault="000D4BE4" w:rsidP="000D4BE4">
      <w:pPr>
        <w:pStyle w:val="ConsPlusTitle"/>
        <w:jc w:val="center"/>
      </w:pPr>
      <w:r w:rsidRPr="000D4BE4">
        <w:t>О ВНЕСЕНИИ ИЗМЕНЕНИЙ В ЗАКОН РОССИЙСКОЙ ФЕДЕРАЦИИ "О ВЕТЕРИНАРИИ" И ОТДЕЛЬНЫЕ ЗАКОНОДАТЕЛЬНЫЕ АКТЫ РОССИЙСКОЙ ФЕДЕРАЦИИ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center"/>
      </w:pPr>
      <w:r w:rsidRPr="000D4BE4">
        <w:t xml:space="preserve">(в ред. Федеральных законов от 28.12.2017 </w:t>
      </w:r>
      <w:hyperlink r:id="rId5" w:history="1">
        <w:r w:rsidRPr="000D4BE4">
          <w:t>N 431-ФЗ</w:t>
        </w:r>
      </w:hyperlink>
      <w:r w:rsidRPr="000D4BE4">
        <w:t>,</w:t>
      </w:r>
      <w:r w:rsidRPr="000D4BE4">
        <w:t xml:space="preserve"> </w:t>
      </w:r>
      <w:r w:rsidRPr="000D4BE4">
        <w:t xml:space="preserve">от 29.07.2018 </w:t>
      </w:r>
      <w:hyperlink r:id="rId6" w:history="1">
        <w:r w:rsidRPr="000D4BE4">
          <w:t>N 272-ФЗ</w:t>
        </w:r>
      </w:hyperlink>
      <w:r w:rsidRPr="000D4BE4">
        <w:t>)</w:t>
      </w:r>
    </w:p>
    <w:p w:rsidR="000D4BE4" w:rsidRPr="000D4BE4" w:rsidRDefault="000D4BE4" w:rsidP="000D4BE4">
      <w:pPr>
        <w:pStyle w:val="ConsPlusTitle"/>
        <w:ind w:firstLine="540"/>
        <w:jc w:val="both"/>
        <w:outlineLvl w:val="0"/>
      </w:pPr>
    </w:p>
    <w:p w:rsidR="000D4BE4" w:rsidRPr="000D4BE4" w:rsidRDefault="000D4BE4" w:rsidP="000D4BE4">
      <w:pPr>
        <w:pStyle w:val="ConsPlusTitle"/>
        <w:ind w:firstLine="540"/>
        <w:jc w:val="both"/>
        <w:outlineLvl w:val="0"/>
      </w:pPr>
      <w:r w:rsidRPr="000D4BE4">
        <w:t>Статья 1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proofErr w:type="gramStart"/>
      <w:r w:rsidRPr="000D4BE4">
        <w:t>Внести в Закон Российской Федерации от 14 мая 1993 года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2004, N 27, ст. 2711; N 35, ст. 3607; 2006, N 1, ст. 10; 2009, N 1, ст. 17, 21;</w:t>
      </w:r>
      <w:proofErr w:type="gramEnd"/>
      <w:r w:rsidRPr="000D4BE4">
        <w:t xml:space="preserve"> </w:t>
      </w:r>
      <w:proofErr w:type="gramStart"/>
      <w:r w:rsidRPr="000D4BE4">
        <w:t>2010, N 50, ст. 6614; 2011, N 1, ст. 6; N 30, ст. 4590; 2014, N 23, ст. 2930) следующие изменения:</w:t>
      </w:r>
      <w:proofErr w:type="gramEnd"/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1) часть третью статьи 1 изложить в следующей редакции:</w:t>
      </w:r>
    </w:p>
    <w:p w:rsidR="000D4BE4" w:rsidRPr="000D4BE4" w:rsidRDefault="000D4BE4" w:rsidP="000D4BE4">
      <w:pPr>
        <w:pStyle w:val="ConsPlusNormal"/>
        <w:ind w:firstLine="540"/>
        <w:jc w:val="both"/>
      </w:pPr>
      <w:proofErr w:type="gramStart"/>
      <w:r w:rsidRPr="000D4BE4">
        <w:t>"Задачи в области ветеринарии в Российской Федерации осуществляют федеральный орган исполнительной власти в области нормативно-правового регулирования в ветеринарии, федеральный орган исполнительной власти, осуществляющий функции по контролю и надзору в ветеринарии и другой закрепленной сфере деятельности (далее - федеральный орган исполнительной власти в области ветеринарного надзора), и подведомственные ему территориальные органы и организации, а также ветеринарные (ветеринарно-санитарные) службы федерального органа исполнительной власти</w:t>
      </w:r>
      <w:proofErr w:type="gramEnd"/>
      <w:r w:rsidRPr="000D4BE4">
        <w:t xml:space="preserve">, </w:t>
      </w:r>
      <w:proofErr w:type="gramStart"/>
      <w:r w:rsidRPr="000D4BE4">
        <w:t>осуществляющего функции по выработке и реализации государственной политики,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правоприменительные функции, функции по контролю и надзору в сфере исполнения уголовных наказаний, федерального органа исполнительной власти, осуществляющего функции по выработке государственной политики, нормативно-правовому</w:t>
      </w:r>
      <w:proofErr w:type="gramEnd"/>
      <w:r w:rsidRPr="000D4BE4">
        <w:t xml:space="preserve"> </w:t>
      </w:r>
      <w:proofErr w:type="gramStart"/>
      <w:r w:rsidRPr="000D4BE4">
        <w:t>регулированию, контролю и надзору в сфере государственной охраны, федерального органа исполнительной власти, осуществляющего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безопасности), органы исполнительной власти субъектов Российской Федерации в области ветеринарии и подведомственные им учреждения, федеральный</w:t>
      </w:r>
      <w:proofErr w:type="gramEnd"/>
      <w:r w:rsidRPr="000D4BE4">
        <w:t xml:space="preserve"> орган исполнительной власти, уполномоченный в области таможенного дела, и аттестованные в порядке, установленном Правительством Российской Федерации, специалисты в области ветеринарии в пределах своей компетенции (далее - аттестованные специалисты)</w:t>
      </w:r>
      <w:proofErr w:type="gramStart"/>
      <w:r w:rsidRPr="000D4BE4">
        <w:t>."</w:t>
      </w:r>
      <w:proofErr w:type="gramEnd"/>
      <w:r w:rsidRPr="000D4BE4">
        <w:t>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2) дополнить статьями 2.1 - 2.6 следующего содержания: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"Статья 2.1. Ветеринарные правила (правила в области ветеринарии)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 xml:space="preserve">1. </w:t>
      </w:r>
      <w:proofErr w:type="gramStart"/>
      <w:r w:rsidRPr="000D4BE4">
        <w:t>Ветеринарные правила (правила в области ветеринарии) (далее - ветеринарные правила) являются нормативными правовыми актами, устанавливающими обязательные для исполнения физическими лицами и юридическими лицами требования при осуществлении профилактических, диагностических, лечебных, ограничительных и иных мероприятий, установлении и отмене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животных, при оформлении ветеринарных сопроводительных документов</w:t>
      </w:r>
      <w:proofErr w:type="gramEnd"/>
      <w:r w:rsidRPr="000D4BE4">
        <w:t xml:space="preserve">, </w:t>
      </w:r>
      <w:proofErr w:type="gramStart"/>
      <w:r w:rsidRPr="000D4BE4">
        <w:t xml:space="preserve">назначении и проведении ветеринарно-санитарной экспертизы, осуществлении мероприятий по обеспечению ветеринарной </w:t>
      </w:r>
      <w:r w:rsidRPr="000D4BE4">
        <w:lastRenderedPageBreak/>
        <w:t xml:space="preserve">безопасности в отношении уловов водных биологических ресурсов и произведенной из них продукции, при идентификации и учете животных, при проведении регионализации, эпизоотического зонирования, определении </w:t>
      </w:r>
      <w:proofErr w:type="spellStart"/>
      <w:r w:rsidRPr="000D4BE4">
        <w:t>зоосанитарного</w:t>
      </w:r>
      <w:proofErr w:type="spellEnd"/>
      <w:r w:rsidRPr="000D4BE4">
        <w:t xml:space="preserve"> статуса, разведении, выращивании, содержании, перемещении (в том числе перевозке и перегоне), обороте и убое животных, производстве, перемещении, хранении и (или) обороте кормов и кормовых добавок для</w:t>
      </w:r>
      <w:proofErr w:type="gramEnd"/>
      <w:r w:rsidRPr="000D4BE4">
        <w:t xml:space="preserve"> </w:t>
      </w:r>
      <w:proofErr w:type="gramStart"/>
      <w:r w:rsidRPr="000D4BE4">
        <w:t xml:space="preserve">животных, перемещении, хранении, переработке, утилизации биологических отходов (трупов животных и птиц, абортированных и мертворожденных плодов, ветеринарных </w:t>
      </w:r>
      <w:proofErr w:type="spellStart"/>
      <w:r w:rsidRPr="000D4BE4">
        <w:t>конфискатов</w:t>
      </w:r>
      <w:proofErr w:type="spellEnd"/>
      <w:r w:rsidRPr="000D4BE4">
        <w:t>, других отходов, непригодных в пищу людям и на корм животным), к характеру, форме, содержанию и предоставлению информации по этим видам деятельности, а также определяют права и обязанности органов государственной власти Российской Федерации, субъектов Российской Федерации, подведомственных им организаций в указанной в настоящей статье</w:t>
      </w:r>
      <w:proofErr w:type="gramEnd"/>
      <w:r w:rsidRPr="000D4BE4">
        <w:t xml:space="preserve"> сфере деятельности.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2. Ветеринарные правила разрабатывает и утверждает федеральный орган исполнительной власти в области нормативно-правового регулирования в ветеринарии.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3. Ветеринарные правила, содержащие положения, которые имеют межотраслевое значение, или предусматривающие совместную деятельность федеральных органов исполнительной власти, подлежат утверждению по согласованию с заинтересованными федеральными органами исполнительной власти.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 xml:space="preserve">4. </w:t>
      </w:r>
      <w:proofErr w:type="gramStart"/>
      <w:r w:rsidRPr="000D4BE4">
        <w:t>Ветеринарными правилами не могут закрепляться полномочия органов государственной власти, органов местного самоуправления, устанавливаться обязанности физических лиц и юридических лиц получать разрешения, аккредитации, аттестации, заключения и иные акты органов государственной власти или органов местного самоуправления, подведомственных им организаций, а также не могут устанавливаться требования о направлении уведомлений или иной информации в указанные органы и организации, за исключением случаев, предусмотренных настоящим Федеральным</w:t>
      </w:r>
      <w:proofErr w:type="gramEnd"/>
      <w:r w:rsidRPr="000D4BE4">
        <w:t xml:space="preserve"> законом.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Статья 2.2. Ветеринарные правила осуществления профилактических, диагностических, лечебных, ограничительных и иных мероприятий, установления и отмены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 xml:space="preserve">1. </w:t>
      </w:r>
      <w:proofErr w:type="gramStart"/>
      <w:r w:rsidRPr="000D4BE4">
        <w:t>Ветеринарные правила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заразных и иных болезней животных, устанавливают обязательные для исполнения требования к осуществлению профилактических, диагностических, лечебных,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</w:t>
      </w:r>
      <w:proofErr w:type="gramEnd"/>
      <w:r w:rsidRPr="000D4BE4">
        <w:t xml:space="preserve"> </w:t>
      </w:r>
      <w:proofErr w:type="gramStart"/>
      <w:r w:rsidRPr="000D4BE4">
        <w:t>очагов заразных и иных болезней животных, организации и проведению мероприятий по ликвидации болезней животных, предотвращению их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определение видов зон в целях дифференциации ограничений, установленных решением о введении</w:t>
      </w:r>
      <w:proofErr w:type="gramEnd"/>
      <w:r w:rsidRPr="000D4BE4">
        <w:t xml:space="preserve"> </w:t>
      </w:r>
      <w:proofErr w:type="gramStart"/>
      <w:r w:rsidRPr="000D4BE4">
        <w:t>режима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 (далее - подконтрольные товары), и требования к особенностям применения таких ограничений в зависимости от болезни животных, в связи с которой введен режим ограничительных мероприятий и (или) карантин, в том числе проведению мероприятий в отношении производственных объектов, находящихся в карантинной зоне.</w:t>
      </w:r>
      <w:proofErr w:type="gramEnd"/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 xml:space="preserve">2. Ветеринарные правила осуществления профилактических, диагностических, лечебных, ограничительных и иных мероприятий, установления и отмены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животных, утверждаются по отдельным болезням </w:t>
      </w:r>
      <w:r w:rsidRPr="000D4BE4">
        <w:lastRenderedPageBreak/>
        <w:t>животных.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Статья 2.3. Ветеринарные правила организации работы по оформлению ветеринарных сопроводительных документов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1. Перечень подконтрольных товаров, подлежащих сопровождению ветеринарными сопроводительными документами (ветеринарные сертификаты, ветеринарные свидетельства, ветеринарные справки), утверждается федеральным органом исполнительной власти в области нормативно-правового регулирования в ветеринарии из числа товаров, содержащихся в перечне подконтрольных товаров, утвержденном актом, составляющим право Евразийского экономического союза.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2. Порядок назначения лабораторных исследований подконтрольных товаров (в том числе уловов водных биологических ресурсов и произведенной из них продукции), включая перечень оснований для проведения таких исследований, в целях оформления ветеринарных сопроводительных документов утверждает федеральный орган исполнительной власти в области нормативно-правового регулирования в ветеринарии. Данный порядок должен предусматривать возможность проведения лабораторных исследований лабораториями, испытательными центрами, аккредитованными в национальной системе аккредитации.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3. В случае</w:t>
      </w:r>
      <w:proofErr w:type="gramStart"/>
      <w:r w:rsidRPr="000D4BE4">
        <w:t>,</w:t>
      </w:r>
      <w:proofErr w:type="gramEnd"/>
      <w:r w:rsidRPr="000D4BE4">
        <w:t xml:space="preserve"> если результаты мониторинга ветеринарной безопасности районов добычи (вылова) водных биологических ресурсов, осуществляемого в порядке, установленном Правительством Российской Федерации, свидетельствуют о соответствии добытых (выловленных) в этих районах водных биологических ресурсов требованиям их безопасности в ветеринарном отношении, ветеринарные сопроводительные документы на такие уловы водных биологических ресурсов оформляются без проведения лабораторных исследований.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4. Уполномоченные лица органов и учреждений, входящих в систему Государственной ветеринарной службы Российской Федерации, могут проводить оформление ветеринарных сопроводительных документов на любые подконтрольные товары.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5. Аттестованные специалисты, не являющиеся уполномоченными лицами органов и учреждений, входящих в систему Государственной ветеринарной службы Российской Федерации, могут проводить оформление ветеринарных сопроводительных документов на подконтрольные товары из перечня, утвержденного федеральным органом исполнительной власти в области нормативно-правового регулирования в ветеринарии.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6. Уполномоченные лица организаций, являющихся производителями подконтрольных товаров и (или) участниками оборота подконтрольных товаров, и индивидуальные предприниматели, являющиеся производителями подконтрольных товаров и (или) участниками оборота подконтрольных товаров, могут оформлять ветеринарные сопроводительные документы в порядке, установленном федеральным органом исполнительной власти в области нормативно-правового регулирования в ветеринарии: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на уловы водных биологических ресурсов до их поступления на переработку и (или) на место проведения ветеринарно-санитарной экспертизы;</w:t>
      </w:r>
    </w:p>
    <w:p w:rsidR="000D4BE4" w:rsidRPr="000D4BE4" w:rsidRDefault="000D4BE4" w:rsidP="000D4BE4">
      <w:pPr>
        <w:pStyle w:val="ConsPlusNormal"/>
        <w:ind w:firstLine="540"/>
        <w:jc w:val="both"/>
      </w:pPr>
      <w:proofErr w:type="gramStart"/>
      <w:r w:rsidRPr="000D4BE4">
        <w:t>на продукцию животного происхождения, подвергнутую тепловой или иной обработке, обеспечивающей уничтожение в ней патогенных микроорганизмов и возбудителей паразитарных заболеваний, и (или) упакованную в потребительскую или транспортную упаковку, исключающую ее контакт с внешней средой, из перечня, утвержденного федеральным органом исполнительной власти в области нормативно-правового регулирования в ветеринарии, при условии, если такая продукция или сырье, из которого она изготовлена, прошли установленные ветеринарным</w:t>
      </w:r>
      <w:proofErr w:type="gramEnd"/>
      <w:r w:rsidRPr="000D4BE4">
        <w:t xml:space="preserve"> законодательством Российской Федерации процедуры подтверждения (обеспечения) безопасности.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7. Форма и порядок оформления ветеринарных сопроводительных документов, за исключением формы и порядка оформления, установленных в соответствии с международными договорами Российской Федерации, устанавливаются ветеринарными правилами организации работы по оформлению ветеринарных сопроводительных документов.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 xml:space="preserve">8. Оформление ветеринарных сопроводительных документов в электронной форме осуществляется с использованием федеральной государственной информационной системы в </w:t>
      </w:r>
      <w:r w:rsidRPr="000D4BE4">
        <w:lastRenderedPageBreak/>
        <w:t>области ветеринарии в порядке, утверждаемом федеральным органом исполнительной власти в области нормативно-правового регулирования в ветеринарии.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 xml:space="preserve">9. </w:t>
      </w:r>
      <w:proofErr w:type="gramStart"/>
      <w:r w:rsidRPr="000D4BE4">
        <w:t>Порядок, указанный в пункте 8 настоящей статьи, должен предусматривать возможность создания с использованием федеральной государственной информационной системы в области ветеринарии формы для печати ветеринарного сопроводительного документа с реквизитами, в том числе с уникальным идентификационным номером и иной информацией, а также возможность автоматического формирования ветеринарного сопроводительного документа федеральной государственной информационной системой в области ветеринарии.</w:t>
      </w:r>
      <w:proofErr w:type="gramEnd"/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10. По заявлению собственника подконтрольных товаров выдача ветеринарных сопроводительных документов, оформленных в электронной форме, может производиться на бумажном носителе.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11. Оформление ветеринарных сопроводительных документов осуществляется на безвозмездной основе.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Статья 2.4. Ветеринарные правила содержания животных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proofErr w:type="gramStart"/>
      <w:r w:rsidRPr="000D4BE4">
        <w:t xml:space="preserve">Ветеринарные правила содержания животных устанавливают требования к условиям содержания животных (за исключением диких животных, находящихся в состоянии естественной свободы, в том числе животных, относящихся к природным ресурсам континентального шельфа и исключительной экономической зоны Российской Федерации), а также требования к осуществлению мероприятий по </w:t>
      </w:r>
      <w:proofErr w:type="spellStart"/>
      <w:r w:rsidRPr="000D4BE4">
        <w:t>карантинированию</w:t>
      </w:r>
      <w:proofErr w:type="spellEnd"/>
      <w:r w:rsidRPr="000D4BE4">
        <w:t xml:space="preserve"> животных, обязательным профилактическим мероприятиям и диагностическим исследованиям животных.</w:t>
      </w:r>
      <w:proofErr w:type="gramEnd"/>
      <w:r w:rsidRPr="000D4BE4">
        <w:t xml:space="preserve"> Ветеринарные правила содержания животных утверждаются применительно к отдельным видам животных и целям их содержания.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Статья 2.5. Ветеринарные правила осуществления идентификации и учета животных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 xml:space="preserve">1. </w:t>
      </w:r>
      <w:proofErr w:type="gramStart"/>
      <w:r w:rsidRPr="000D4BE4">
        <w:t>Животные (за исключением диких животных, находящихся в состоянии естественной свободы, в том числе животных, относящихся к природным ресурсам континентального шельфа и исключительной экономической зоны Российской Федерации) подлежат индивидуальной или групповой идентификации и учету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  <w:proofErr w:type="gramEnd"/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2. Ветеринарные правила осуществления идентификации и учета животных устанавливают порядок осуществления индивидуальной или групповой идентификации и учета животных, перечень сведений, необходимых для осуществления идентификации и учета животных, а также порядок предоставления таких сведений.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3. Перечень видов животных, подлежащих идентификации и учету, утверждается федеральным органом исполнительной власти в области нормативно-правового регулирования в ветеринарии.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Статья 2.6. Ветеринарные правила проведения регионализации территории Российской Федерации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1. Регионализация территории Российской Федерации - определение статуса по заразной болезни животных территории Российской Федерации или ее части, ограниченной естественными или искусственными преградами и (или) границами территорий субъектов Российской Федерации, муниципальных образований либо их сочетанием.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2. Регионализация территории Российской Федерации проводится федеральным органом исполнительной власти в области ветеринарного надзора в порядке, установленном федеральным органом исполнительной власти в области нормативно-правового регулирования в ветеринарии.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 xml:space="preserve">3. </w:t>
      </w:r>
      <w:proofErr w:type="gramStart"/>
      <w:r w:rsidRPr="000D4BE4">
        <w:t xml:space="preserve">Ветеринарные правила проведения регионализации территории Российской Федерации устанавливают порядок регионализации территории Российской Федерации, в том числе перечень заразных болезней животных, по которым проводится данная регионализация, порядок </w:t>
      </w:r>
      <w:r w:rsidRPr="000D4BE4">
        <w:lastRenderedPageBreak/>
        <w:t>и особенности содержания животных, перемещения по территории Российской Федерации подконтрольных товаров в соответствии с данной регионализацией, перечень и порядок проведения необходимых дополнительных противоэпизоотических мероприятий, порядок информирования физических лиц и юридических лиц, органов государственной власти</w:t>
      </w:r>
      <w:proofErr w:type="gramEnd"/>
      <w:r w:rsidRPr="000D4BE4">
        <w:t xml:space="preserve"> и органов местного самоуправления о мероприятиях по регионализации территории Российской Федерации, порядок составления, актуализации и опубликования данных и карты регионализации территории Российской Федерации.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 xml:space="preserve">4. Регионализация территории Российской Федерации проводится с учетом данных эпизоотического зонирования и с учетом </w:t>
      </w:r>
      <w:proofErr w:type="spellStart"/>
      <w:r w:rsidRPr="000D4BE4">
        <w:t>зоосанитарного</w:t>
      </w:r>
      <w:proofErr w:type="spellEnd"/>
      <w:r w:rsidRPr="000D4BE4">
        <w:t xml:space="preserve"> статуса</w:t>
      </w:r>
      <w:proofErr w:type="gramStart"/>
      <w:r w:rsidRPr="000D4BE4">
        <w:t>.";</w:t>
      </w:r>
      <w:proofErr w:type="gramEnd"/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3) в части первой статьи 3: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а) абзац шестой изложить в следующей редакции: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"разработка и утверждение ветеринарных правил, утверждение порядка государственной регистрации кормовых добавок для животных</w:t>
      </w:r>
      <w:proofErr w:type="gramStart"/>
      <w:r w:rsidRPr="000D4BE4">
        <w:t>;"</w:t>
      </w:r>
      <w:proofErr w:type="gramEnd"/>
      <w:r w:rsidRPr="000D4BE4">
        <w:t>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б) дополнить абзацами следующего содержания: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"проведение регионализации территории Российской Федерации;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осуществление мониторинга ветеринарной безопасности территории Российской Федерации, исключительной экономической зоны Российской Федерации, континентального шельфа Российской Федерации, в том числе ветеринарной безопасности районов добычи (вылова) водных биологических ресурсов;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создание федеральной государственной информационной системы в области ветеринарии и обеспечение ее функционирования</w:t>
      </w:r>
      <w:proofErr w:type="gramStart"/>
      <w:r w:rsidRPr="000D4BE4">
        <w:t>.";</w:t>
      </w:r>
      <w:proofErr w:type="gramEnd"/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4) раздел I дополнить статьей 4.1 следующего содержания: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"Статья 4.1. Федеральная государственная информационная система в области ветеринарии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1. Федеральная государственная информационная система в области ветеринарии создана в целях: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 xml:space="preserve">обеспечения </w:t>
      </w:r>
      <w:proofErr w:type="spellStart"/>
      <w:r w:rsidRPr="000D4BE4">
        <w:t>прослеживаемости</w:t>
      </w:r>
      <w:proofErr w:type="spellEnd"/>
      <w:r w:rsidRPr="000D4BE4">
        <w:t xml:space="preserve"> подконтрольных товаров;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оформления и выдачи ветеринарных сопроводительных документов;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оформления разрешений на ввоз на территорию Российской Федерации, вывоз с территории Российской Федерации и транзит через территорию Российской Федерации подконтрольных товаров;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регистрации данных и результатов ветеринарно-санитарной экспертизы, лабораторных исследований и отбора проб для них;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обеспечения иных направлений деятельности Государственной ветеринарной службы Российской Федерации.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2. Создание, развитие и эксплуатация Федеральной государственной информационной системы в области ветеринарии осуществляются в порядке, установленном Правительством Российской Федерации. Данный порядок должен содержать требования к обеспечению доступа физических лиц и юридических лиц к информации, содержащейся в Федеральной государственной информационной системе в области ветеринарии, внесению информации в нее, получению информации из нее, регистрации указанных лиц в ней.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3. В Федеральной государственной информационной системе в области ветеринарии содержится следующая информация: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об органах и организациях, входящих в систему Государственной ветеринарной службы Российской Федерации;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о зарегистрированных специалистах в области ветеринарии, занимающихся предпринимательской деятельностью;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об аттестованных специалистах;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об объектах, связанных с содержанием животных, производством, переработкой, хранением, транспортировкой и реализацией подконтрольных товаров, утилизацией биологических отходов;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о проведенных профилактических, диагностических, лечебных и иных мероприятиях;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lastRenderedPageBreak/>
        <w:t>о лекарственных средствах, кормах и кормовых добавках для животных;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об идентификации и учете животных;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об установлении и отмене ограничительных мероприятий (карантина);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об осуществлении ветеринарного контроля в пунктах пропуска через Государственную границу Российской Федерации и (или) местах полного таможенного оформления;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об оформлении и о выдаче ветеринарных сопроводительных документов;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о результатах ветеринарно-санитарной экспертизы, лабораторных исследований подконтрольных товаров;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о выявлении не соответствующих установленным требованиям подконтрольных товаров</w:t>
      </w:r>
      <w:proofErr w:type="gramStart"/>
      <w:r w:rsidRPr="000D4BE4">
        <w:t>.";</w:t>
      </w:r>
      <w:proofErr w:type="gramEnd"/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5) пункт 2 статьи 5 изложить в следующей редакции: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"2. Система Государственной ветеринарной службы Российской Федерации включает в себя: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федеральный орган исполнительной власти в области нормативно-правового регулирования в ветеринарии;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федеральный орган исполнительной власти в области ветеринарного надзора и подведомственные ему территориальные органы и организации;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ветеринарные (ветеринарно-санитарные) службы федеральных органов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 и подведомственные им организации, а также ветеринарные (ветеринарно-санитарные) службы федеральных государственных органов, в которых предусмотрена военная служба;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в субъектах Российской Федерации - уполномоченные в области ветеринарии органы исполнительной власти субъектов Российской Федерации и подведомственные им учреждения</w:t>
      </w:r>
      <w:proofErr w:type="gramStart"/>
      <w:r w:rsidRPr="000D4BE4">
        <w:t>.";</w:t>
      </w:r>
      <w:proofErr w:type="gramEnd"/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6) статью 7 изложить в следующей редакции: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"Статья 7. Ветеринарные (ветеринарно-санитарные) службы федеральных органов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1. Федеральными органами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 создаются ветеринарные (ветеринарно-санитарные) службы, организационная структура, порядок осуществления деятельности и финансовое обеспечение которых определяются соответствующими федеральными органами исполнительной власти.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 xml:space="preserve">2. </w:t>
      </w:r>
      <w:proofErr w:type="gramStart"/>
      <w:r w:rsidRPr="000D4BE4">
        <w:t>Ветеринарные (ветеринарно-санитарные) службы федеральных органов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 осуществляют свою деятельность на объектах, подведомственных указанным органам, в соответствии с положениями об этих службах, утвержденными в соответствии с законодательством Российской Федерации, исключительно на объектах, подведомственных указанным органам, под методическим руководством федерального органа</w:t>
      </w:r>
      <w:proofErr w:type="gramEnd"/>
      <w:r w:rsidRPr="000D4BE4">
        <w:t xml:space="preserve"> исполнительной власти в области нормативно-правового регулирования в ветеринарии</w:t>
      </w:r>
      <w:proofErr w:type="gramStart"/>
      <w:r w:rsidRPr="000D4BE4">
        <w:t>.";</w:t>
      </w:r>
      <w:proofErr w:type="gramEnd"/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7) статью 13 дополнить частью седьмой следующего содержания: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"Регистрация кормовых добавок для животных осуществляется в порядке, установленном Правительством Российской Федерации</w:t>
      </w:r>
      <w:proofErr w:type="gramStart"/>
      <w:r w:rsidRPr="000D4BE4">
        <w:t>.";</w:t>
      </w:r>
      <w:proofErr w:type="gramEnd"/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8) в статье 21: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а) часть вторую изложить в следующей редакции: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"Ветеринарно-санитарной экспертизе подлежат также корма и кормовые добавки растительного происхождения и продукция растительного происхождения непромышленного изготовления, реализуемая на продовольственных рынках или используемая на объектах, подведомственных федеральным органам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</w:t>
      </w:r>
      <w:proofErr w:type="gramStart"/>
      <w:r w:rsidRPr="000D4BE4">
        <w:t>.";</w:t>
      </w:r>
      <w:proofErr w:type="gramEnd"/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lastRenderedPageBreak/>
        <w:t>б) в части третьей слова "Организация и проведение" заменить словом "Проведение";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в) дополнить новой частью пятой следующего содержания: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"Порядок назначения и проведения ветеринарно-санитарной экспертизы утверждается федеральным органом исполнительной власти в области нормативно-правового регулирования в ветеринарии</w:t>
      </w:r>
      <w:proofErr w:type="gramStart"/>
      <w:r w:rsidRPr="000D4BE4">
        <w:t>.";</w:t>
      </w:r>
      <w:proofErr w:type="gramEnd"/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г) часть пятую считать частью шестой;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д) часть шестую считать частью седьмой и изложить ее в следующей редакции:</w:t>
      </w:r>
    </w:p>
    <w:p w:rsidR="000D4BE4" w:rsidRPr="000D4BE4" w:rsidRDefault="000D4BE4" w:rsidP="000D4BE4">
      <w:pPr>
        <w:pStyle w:val="ConsPlusNormal"/>
        <w:ind w:firstLine="540"/>
        <w:jc w:val="both"/>
      </w:pPr>
      <w:proofErr w:type="gramStart"/>
      <w:r w:rsidRPr="000D4BE4">
        <w:t>"Проведение ветеринарно-санитарной экспертизы продукции животного происхождения, кормов и кормовых добавок растительного происхождения и продукции растительного происхождения непромышленного изготовления, а также других специальных мероприятий, направленных на защиту населения от болезней, общих для человека и животных, и от пищевых отравлений, возникающих при употреблении опасной в ветеринарно-санитарном отношении продукции животного происхождения, организуют федеральный орган исполнительной власти в области ветеринарного надзора, ветеринарные (ветеринарно-санитарные) службы</w:t>
      </w:r>
      <w:proofErr w:type="gramEnd"/>
      <w:r w:rsidRPr="000D4BE4">
        <w:t xml:space="preserve"> федеральных органов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безопасности, органы исполнительной власти субъектов Российской Федерации в области ветеринарии в пределах своей компетенции</w:t>
      </w:r>
      <w:proofErr w:type="gramStart"/>
      <w:r w:rsidRPr="000D4BE4">
        <w:t>.".</w:t>
      </w:r>
      <w:proofErr w:type="gramEnd"/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Title"/>
        <w:ind w:firstLine="540"/>
        <w:jc w:val="both"/>
        <w:outlineLvl w:val="0"/>
      </w:pPr>
      <w:r w:rsidRPr="000D4BE4">
        <w:t>Статья 2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proofErr w:type="gramStart"/>
      <w:r w:rsidRPr="000D4BE4">
        <w:t>Статью 36 Федерального закона от 14 октября 2014 года N 307-ФЗ "О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контроля" (Собрание законодательства Российской</w:t>
      </w:r>
      <w:proofErr w:type="gramEnd"/>
      <w:r w:rsidRPr="000D4BE4">
        <w:t xml:space="preserve"> </w:t>
      </w:r>
      <w:proofErr w:type="gramStart"/>
      <w:r w:rsidRPr="000D4BE4">
        <w:t>Федерации, 2014, N 42, ст. 5615) дополнить частью 3 следующего содержания:</w:t>
      </w:r>
      <w:proofErr w:type="gramEnd"/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 xml:space="preserve">"3. </w:t>
      </w:r>
      <w:proofErr w:type="gramStart"/>
      <w:r w:rsidRPr="000D4BE4">
        <w:t>Положения пункта 1.1 статьи 15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(в редакции настоящего Федерального закона) в части нормативных правовых актов органов исполнительной власти СССР и РСФСР в области ветеринарии применяются с 1 июля 2016 года.".</w:t>
      </w:r>
      <w:proofErr w:type="gramEnd"/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Title"/>
        <w:ind w:firstLine="540"/>
        <w:jc w:val="both"/>
        <w:outlineLvl w:val="0"/>
      </w:pPr>
      <w:r w:rsidRPr="000D4BE4">
        <w:t>Статья 3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Статью 4 Федерального закона от 4 июня 2014 года N 145-ФЗ "О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Федерации" (Собрание законодательства Российской Федерации, 2014, N 23, ст. 2930) исключить.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Title"/>
        <w:ind w:firstLine="540"/>
        <w:jc w:val="both"/>
        <w:outlineLvl w:val="0"/>
      </w:pPr>
      <w:r w:rsidRPr="000D4BE4">
        <w:t>Статья 4</w:t>
      </w:r>
    </w:p>
    <w:p w:rsidR="000D4BE4" w:rsidRPr="000D4BE4" w:rsidRDefault="000D4BE4" w:rsidP="000D4BE4">
      <w:pPr>
        <w:pStyle w:val="ConsPlusNormal"/>
        <w:jc w:val="both"/>
      </w:pP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1. Настоящий Федеральный закон вступает в силу со дня его официального опубликования.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2. С 1 июля 2018 года оформление ветеринарных сопроводительных документов производится в электронной форме в соответствии со статьей 2.3 Закона Российской Федерации от 14 мая 1993 года N 4979-1 "О ветеринарии", за исключением случаев, установленных частями 2.1 и 3 настоящей статьи.</w:t>
      </w:r>
    </w:p>
    <w:p w:rsidR="000D4BE4" w:rsidRPr="000D4BE4" w:rsidRDefault="000D4BE4" w:rsidP="000D4BE4">
      <w:pPr>
        <w:pStyle w:val="ConsPlusNormal"/>
        <w:jc w:val="both"/>
      </w:pPr>
      <w:r w:rsidRPr="000D4BE4">
        <w:t>(в ред. Федеральных законов от 28.12.2017 N 431-ФЗ, от 29.07.2018 N 272-ФЗ)</w:t>
      </w:r>
    </w:p>
    <w:p w:rsidR="000D4BE4" w:rsidRPr="000D4BE4" w:rsidRDefault="000D4BE4" w:rsidP="000D4BE4">
      <w:pPr>
        <w:pStyle w:val="ConsPlusNormal"/>
        <w:ind w:firstLine="540"/>
        <w:jc w:val="both"/>
      </w:pPr>
      <w:bookmarkStart w:id="1" w:name="P146"/>
      <w:bookmarkEnd w:id="1"/>
      <w:r w:rsidRPr="000D4BE4">
        <w:t>2.1. С 1 июля 2018 года допускается оформление ветеринарных сопроводительных документов на бумажном носителе в случаях:</w:t>
      </w:r>
    </w:p>
    <w:p w:rsidR="000D4BE4" w:rsidRPr="000D4BE4" w:rsidRDefault="000D4BE4" w:rsidP="000D4BE4">
      <w:pPr>
        <w:pStyle w:val="ConsPlusNormal"/>
        <w:ind w:firstLine="540"/>
        <w:jc w:val="both"/>
      </w:pPr>
      <w:bookmarkStart w:id="2" w:name="P147"/>
      <w:bookmarkEnd w:id="2"/>
      <w:r w:rsidRPr="000D4BE4">
        <w:t>1) аварии, опасного природного явления, катастрофы, стихийного или иного бедствия, которые привели к невозможности эксплуатации федеральной государственной информационной системы в области ветеринарии, до устранения их последствий;</w:t>
      </w:r>
    </w:p>
    <w:p w:rsidR="000D4BE4" w:rsidRPr="000D4BE4" w:rsidRDefault="000D4BE4" w:rsidP="000D4BE4">
      <w:pPr>
        <w:pStyle w:val="ConsPlusNormal"/>
        <w:ind w:firstLine="540"/>
        <w:jc w:val="both"/>
      </w:pPr>
      <w:bookmarkStart w:id="3" w:name="P148"/>
      <w:bookmarkEnd w:id="3"/>
      <w:r w:rsidRPr="000D4BE4">
        <w:lastRenderedPageBreak/>
        <w:t>2) отсутствия возможности использования федеральной государственной информационной системы в области ветеринарии в населенных пунктах, в которых отсутствует доступ к информационно-телекоммуникационной сети "Интернет", в том числе отсутствует точка доступа, определенная в соответствии с Федеральным законом от 7 июля 2003 года N 126-ФЗ "О связи";</w:t>
      </w:r>
    </w:p>
    <w:p w:rsidR="000D4BE4" w:rsidRPr="000D4BE4" w:rsidRDefault="000D4BE4" w:rsidP="000D4BE4">
      <w:pPr>
        <w:pStyle w:val="ConsPlusNormal"/>
        <w:ind w:firstLine="540"/>
        <w:jc w:val="both"/>
      </w:pPr>
      <w:proofErr w:type="gramStart"/>
      <w:r w:rsidRPr="000D4BE4">
        <w:t>3) если в ветеринарных сопроводительных документах содержатся сведения, составляющие государственную тайну, и (или) иная информация, отнесенная федеральными органами исполнительной власти, уполномоченными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к сведениям, составляющим служебную тайну.</w:t>
      </w:r>
      <w:proofErr w:type="gramEnd"/>
    </w:p>
    <w:p w:rsidR="000D4BE4" w:rsidRPr="000D4BE4" w:rsidRDefault="000D4BE4" w:rsidP="000D4BE4">
      <w:pPr>
        <w:pStyle w:val="ConsPlusNormal"/>
        <w:jc w:val="both"/>
      </w:pPr>
      <w:r w:rsidRPr="000D4BE4">
        <w:t>(часть 2.1 введена Федеральным законом от 28.12.2017 N 431-ФЗ)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2.2. В течение 24 часов с момента наступления событий, указанных в пункте 1 части 2.1 настоящей статьи, федеральный орган исполнительной власти в области ветеринарного надзора размещает на своем официальном сайте в информационно-телекоммуникационной сети "Интернет" информацию о невозможности эксплуатации федеральной государственной информационной системы в области ветеринарии.</w:t>
      </w:r>
    </w:p>
    <w:p w:rsidR="000D4BE4" w:rsidRPr="000D4BE4" w:rsidRDefault="000D4BE4" w:rsidP="000D4BE4">
      <w:pPr>
        <w:pStyle w:val="ConsPlusNormal"/>
        <w:jc w:val="both"/>
      </w:pPr>
      <w:r w:rsidRPr="000D4BE4">
        <w:t>(часть 2.2 введена Федеральным законом от 28.12.2017 N 431-ФЗ)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2.3. Перечень населенных пунктов, указанных в пункте 2 части 2.1 настоящей статьи, утверждается в каждом субъекте Российской Федерации высшим исполнительным органом государственной власти соответствующего субъекта Российской Федерации по согласованию с федеральным органом исполнительной власти в области ветеринарного надзора. Указанный перечень размещается высшим исполнительным органом государственной власти соответствующего субъекта Российской Федерации на своем официальном сайте в информационно-телекоммуникационной сети "Интернет".</w:t>
      </w:r>
    </w:p>
    <w:p w:rsidR="000D4BE4" w:rsidRPr="000D4BE4" w:rsidRDefault="000D4BE4" w:rsidP="000D4BE4">
      <w:pPr>
        <w:pStyle w:val="ConsPlusNormal"/>
        <w:jc w:val="both"/>
      </w:pPr>
      <w:r w:rsidRPr="000D4BE4">
        <w:t>(часть 2.3 введена Федеральным законом от 28.12.2017 N 431-ФЗ)</w:t>
      </w:r>
    </w:p>
    <w:p w:rsidR="000D4BE4" w:rsidRPr="000D4BE4" w:rsidRDefault="000D4BE4" w:rsidP="000D4BE4">
      <w:pPr>
        <w:pStyle w:val="ConsPlusNormal"/>
        <w:ind w:firstLine="540"/>
        <w:jc w:val="both"/>
      </w:pPr>
      <w:bookmarkStart w:id="4" w:name="P155"/>
      <w:bookmarkEnd w:id="4"/>
      <w:r w:rsidRPr="000D4BE4">
        <w:t>3. До 1 июля 2019 года оформление ветеринарных сопроводительных документов на подконтрольные товары, на которые до дня вступления в силу настоящего Федерального закона ветеринарные сопроводительные документы не оформлялись, не производится или производится в электронной форме по желанию собственника этих подконтрольных товаров.</w:t>
      </w:r>
    </w:p>
    <w:p w:rsidR="000D4BE4" w:rsidRPr="000D4BE4" w:rsidRDefault="000D4BE4" w:rsidP="000D4BE4">
      <w:pPr>
        <w:pStyle w:val="ConsPlusNormal"/>
        <w:jc w:val="both"/>
      </w:pPr>
      <w:r w:rsidRPr="000D4BE4">
        <w:t>(в ред. Федеральных законов от 28.12.2017 N 431-ФЗ, от 29.07.2018 N 272-ФЗ)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>4. До 1 июля 2018 года оформление ветеринарных сопроводительных документов на подконтрольные товары, кроме подконтрольных товаров, указанных в части 3 настоящей статьи, производится на бумажном носителе или в электронной форме по желанию собственника этих подконтрольных товаров.</w:t>
      </w:r>
    </w:p>
    <w:p w:rsidR="000D4BE4" w:rsidRPr="000D4BE4" w:rsidRDefault="000D4BE4" w:rsidP="000D4BE4">
      <w:pPr>
        <w:pStyle w:val="ConsPlusNormal"/>
        <w:jc w:val="both"/>
      </w:pPr>
      <w:r w:rsidRPr="000D4BE4">
        <w:t>(в ред. Федерального закона от 28.12.2017 N 431-ФЗ)</w:t>
      </w:r>
    </w:p>
    <w:p w:rsidR="000D4BE4" w:rsidRPr="000D4BE4" w:rsidRDefault="000D4BE4" w:rsidP="000D4BE4">
      <w:pPr>
        <w:pStyle w:val="ConsPlusNormal"/>
        <w:ind w:firstLine="540"/>
        <w:jc w:val="both"/>
      </w:pPr>
      <w:r w:rsidRPr="000D4BE4">
        <w:t xml:space="preserve">5. </w:t>
      </w:r>
      <w:proofErr w:type="gramStart"/>
      <w:r w:rsidRPr="000D4BE4">
        <w:t>Требования статей 2.1 - 2.6 Закона Российской Федерации от 14 мая 1993 года N 4979-1 "О ветеринарии" (в редакции настоящего Федерального закона) в части осуществления прав и обязанностей должностных лиц ветеринарной службы и иных специалистов в области ветеринарии, физических лиц и юридических лиц, индивидуальных предпринимателей при осуществлении деятельности по добыче (вылову) водных биологических ресурсов, переработке, хранению и реализации уловов водных биологических</w:t>
      </w:r>
      <w:proofErr w:type="gramEnd"/>
      <w:r w:rsidRPr="000D4BE4">
        <w:t xml:space="preserve"> </w:t>
      </w:r>
      <w:proofErr w:type="gramStart"/>
      <w:r w:rsidRPr="000D4BE4">
        <w:t>ресурсов и произведенной из них продукции применяются после утверждения федеральным органом исполнительной власти в области нормативно-правового регулирования в ветеринарии нормативных правовых актов, регулирующих вопросы создания механизмов мониторинга ветеринарной безопасности регионов Российской Федерации и районов добычи (вылова) водных биологических ресурсов, применения профилей риска для проведения обязательных исследований продукции животного происхождения, в том числе уловов водных биологических ресурсов и произведенной из них</w:t>
      </w:r>
      <w:proofErr w:type="gramEnd"/>
      <w:r w:rsidRPr="000D4BE4">
        <w:t xml:space="preserve"> продукции, формирования исчерпывающего перечня оснований для проведения лабораторных исследований продукции животного происхождения, в том числе уловов водных биологических ресурсов и произведенной из них продукции, но не ранее 1 января 2016 года.</w:t>
      </w:r>
    </w:p>
    <w:sectPr w:rsidR="000D4BE4" w:rsidRPr="000D4BE4" w:rsidSect="00A4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E4"/>
    <w:rsid w:val="000D4BE4"/>
    <w:rsid w:val="00AB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4B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4B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4959E45BCB4727333A5785B9710470A9B6721DDD6C0B7013ACD0575393D56A0F28B80FD45B68DBS5N7J" TargetMode="External"/><Relationship Id="rId5" Type="http://schemas.openxmlformats.org/officeDocument/2006/relationships/hyperlink" Target="consultantplus://offline/ref=874959E45BCB4727333A5785B9710470A8BE771CDA6C0B7013ACD0575393D56A0F28B80FD45B68D2S5N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4394</Words>
  <Characters>25047</Characters>
  <Application>Microsoft Office Word</Application>
  <DocSecurity>0</DocSecurity>
  <Lines>208</Lines>
  <Paragraphs>58</Paragraphs>
  <ScaleCrop>false</ScaleCrop>
  <Company/>
  <LinksUpToDate>false</LinksUpToDate>
  <CharactersWithSpaces>29383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Юрий Юрьевич</dc:creator>
  <cp:lastModifiedBy>Павлов Юрий Юрьевич</cp:lastModifiedBy>
  <cp:revision>1</cp:revision>
  <dcterms:created xsi:type="dcterms:W3CDTF">2018-08-29T09:13:00Z</dcterms:created>
  <dcterms:modified xsi:type="dcterms:W3CDTF">2018-08-29T09:19:00Z</dcterms:modified>
</cp:coreProperties>
</file>